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cs"/>
          <w:b/>
          <w:bCs/>
          <w:sz w:val="48"/>
          <w:szCs w:val="48"/>
          <w:rtl/>
        </w:rPr>
      </w:pPr>
      <w:r>
        <w:rPr>
          <w:rFonts w:hint="cs" w:cs="Times New Roman"/>
          <w:b/>
          <w:bCs/>
          <w:sz w:val="48"/>
          <w:szCs w:val="48"/>
          <w:rtl/>
          <w:cs/>
          <w:lang w:bidi="ar-SA"/>
        </w:rPr>
        <w:t>تقرير</w:t>
      </w:r>
      <w:r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 w:cs="Times New Roman"/>
          <w:b/>
          <w:bCs/>
          <w:sz w:val="48"/>
          <w:szCs w:val="48"/>
          <w:rtl/>
          <w:cs/>
          <w:lang w:bidi="ar-SA"/>
        </w:rPr>
        <w:t>تجريبي</w:t>
      </w:r>
      <w:bookmarkStart w:id="0" w:name="_GoBack"/>
      <w:bookmarkEnd w:id="0"/>
      <w:r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 w:cs="Times New Roman"/>
          <w:b/>
          <w:bCs/>
          <w:sz w:val="48"/>
          <w:szCs w:val="48"/>
          <w:rtl/>
          <w:cs/>
          <w:lang w:bidi="ar-SA"/>
        </w:rPr>
        <w:t>حول</w:t>
      </w:r>
      <w:r>
        <w:rPr>
          <w:rFonts w:hint="cs"/>
          <w:b/>
          <w:bCs/>
          <w:sz w:val="48"/>
          <w:szCs w:val="48"/>
          <w:rtl/>
        </w:rPr>
        <w:t xml:space="preserve"> </w:t>
      </w:r>
      <w:r>
        <w:rPr>
          <w:rFonts w:hint="cs" w:cs="Times New Roman"/>
          <w:b/>
          <w:bCs/>
          <w:sz w:val="48"/>
          <w:szCs w:val="48"/>
          <w:rtl/>
          <w:cs/>
          <w:lang w:bidi="ar-SA"/>
        </w:rPr>
        <w:t>الجائزة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03965"/>
    <w:rsid w:val="2E70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2021-06-04T06:20:00Z</dcterms:created>
  <dc:creator>iii</dc:creator>
  <cp:lastModifiedBy>iii</cp:lastModifiedBy>
  <dcterms:modified xsi:type="dcterms:W3CDTF">2021-06-04T06:21:24Z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